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BBE" w:rsidRDefault="000573AC">
      <w:r>
        <w:t>Annual report of HBNI for the years 2014-15 till 2018-19 are available in the HBNI website</w:t>
      </w:r>
    </w:p>
    <w:p w:rsidR="000573AC" w:rsidRDefault="000573AC">
      <w:hyperlink r:id="rId4" w:history="1">
        <w:r w:rsidRPr="00F65EA8">
          <w:rPr>
            <w:rStyle w:val="Hyperlink"/>
          </w:rPr>
          <w:t>http://www.hbni.ac.in/m</w:t>
        </w:r>
        <w:bookmarkStart w:id="0" w:name="_GoBack"/>
        <w:bookmarkEnd w:id="0"/>
        <w:r w:rsidRPr="00F65EA8">
          <w:rPr>
            <w:rStyle w:val="Hyperlink"/>
          </w:rPr>
          <w:t>a</w:t>
        </w:r>
        <w:r w:rsidRPr="00F65EA8">
          <w:rPr>
            <w:rStyle w:val="Hyperlink"/>
          </w:rPr>
          <w:t>in/anual_rpt/anrpt.html</w:t>
        </w:r>
      </w:hyperlink>
    </w:p>
    <w:p w:rsidR="000573AC" w:rsidRDefault="000573AC"/>
    <w:sectPr w:rsidR="00057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AC"/>
    <w:rsid w:val="000573AC"/>
    <w:rsid w:val="00AD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515C"/>
  <w15:chartTrackingRefBased/>
  <w15:docId w15:val="{D547911B-4B04-4DDF-9E79-B38887B5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3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3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573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bni.ac.in/main/anual_rpt/anrp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vasudevarao</dc:creator>
  <cp:keywords/>
  <dc:description/>
  <cp:lastModifiedBy>vasudevarao</cp:lastModifiedBy>
  <cp:revision>1</cp:revision>
  <dcterms:created xsi:type="dcterms:W3CDTF">2020-08-02T16:15:00Z</dcterms:created>
  <dcterms:modified xsi:type="dcterms:W3CDTF">2020-08-02T16:17:00Z</dcterms:modified>
</cp:coreProperties>
</file>